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B8" w:rsidRPr="0021318A" w:rsidRDefault="00B57535" w:rsidP="00BE6F2D">
      <w:pPr>
        <w:spacing w:before="120"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Plán C</w:t>
      </w:r>
      <w:r w:rsidR="0021318A" w:rsidRPr="0021318A">
        <w:rPr>
          <w:rFonts w:ascii="Times New Roman" w:hAnsi="Times New Roman" w:cs="Times New Roman"/>
          <w:b/>
        </w:rPr>
        <w:t>entr</w:t>
      </w:r>
      <w:r>
        <w:rPr>
          <w:rFonts w:ascii="Times New Roman" w:hAnsi="Times New Roman" w:cs="Times New Roman"/>
          <w:b/>
        </w:rPr>
        <w:t>a</w:t>
      </w:r>
      <w:r w:rsidR="0021318A" w:rsidRPr="0021318A">
        <w:rPr>
          <w:rFonts w:ascii="Times New Roman" w:hAnsi="Times New Roman" w:cs="Times New Roman"/>
          <w:b/>
        </w:rPr>
        <w:t xml:space="preserve"> senzorických, informačních a komunikačních systémů (SIX)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  <w:t>Brno na mapu technologicky vyspělých regionů</w:t>
      </w:r>
    </w:p>
    <w:p w:rsidR="00E90EF3" w:rsidRDefault="004D331B" w:rsidP="00BE6F2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Centrum senzorických, informačních a komunikačních systémů (SIX) Vysokého učení technického v Brně a Fakulta elektrotechniky a IT Technické univerzity ve Vídni (TU </w:t>
      </w:r>
      <w:proofErr w:type="spellStart"/>
      <w:r>
        <w:rPr>
          <w:rFonts w:ascii="Times New Roman" w:hAnsi="Times New Roman" w:cs="Times New Roman"/>
        </w:rPr>
        <w:t>Wien</w:t>
      </w:r>
      <w:proofErr w:type="spellEnd"/>
      <w:r>
        <w:rPr>
          <w:rFonts w:ascii="Times New Roman" w:hAnsi="Times New Roman" w:cs="Times New Roman"/>
        </w:rPr>
        <w:t xml:space="preserve">) spolupracovaly 12 měsíců na řešení projektu </w:t>
      </w:r>
      <w:r w:rsidRPr="004D331B">
        <w:rPr>
          <w:rFonts w:ascii="Times New Roman" w:hAnsi="Times New Roman" w:cs="Times New Roman"/>
          <w:i/>
          <w:lang w:val="en-US"/>
        </w:rPr>
        <w:t>Advanced Technologies for Clever Engineering</w:t>
      </w:r>
      <w:r>
        <w:rPr>
          <w:rFonts w:ascii="Times New Roman" w:hAnsi="Times New Roman" w:cs="Times New Roman"/>
        </w:rPr>
        <w:t xml:space="preserve"> (ADWICE). Projekt </w:t>
      </w:r>
      <w:r w:rsidR="00DD3C20">
        <w:rPr>
          <w:rFonts w:ascii="Times New Roman" w:hAnsi="Times New Roman" w:cs="Times New Roman"/>
        </w:rPr>
        <w:t>byl</w:t>
      </w:r>
      <w:r>
        <w:rPr>
          <w:rFonts w:ascii="Times New Roman" w:hAnsi="Times New Roman" w:cs="Times New Roman"/>
        </w:rPr>
        <w:t xml:space="preserve"> součástí výzvy </w:t>
      </w:r>
      <w:r w:rsidRPr="00B51AE2">
        <w:rPr>
          <w:rFonts w:ascii="Times New Roman" w:hAnsi="Times New Roman" w:cs="Times New Roman"/>
          <w:i/>
        </w:rPr>
        <w:t>Teaming</w:t>
      </w:r>
      <w:r>
        <w:rPr>
          <w:rFonts w:ascii="Times New Roman" w:hAnsi="Times New Roman" w:cs="Times New Roman"/>
        </w:rPr>
        <w:t xml:space="preserve"> evropského </w:t>
      </w:r>
      <w:r w:rsidR="00B51AE2">
        <w:rPr>
          <w:rFonts w:ascii="Times New Roman" w:hAnsi="Times New Roman" w:cs="Times New Roman"/>
        </w:rPr>
        <w:t xml:space="preserve">výzkumného </w:t>
      </w:r>
      <w:r>
        <w:rPr>
          <w:rFonts w:ascii="Times New Roman" w:hAnsi="Times New Roman" w:cs="Times New Roman"/>
        </w:rPr>
        <w:t>programu H</w:t>
      </w:r>
      <w:r w:rsidR="00A91A8F">
        <w:rPr>
          <w:rFonts w:ascii="Times New Roman" w:hAnsi="Times New Roman" w:cs="Times New Roman"/>
        </w:rPr>
        <w:t>ORIZONT</w:t>
      </w:r>
      <w:r>
        <w:rPr>
          <w:rFonts w:ascii="Times New Roman" w:hAnsi="Times New Roman" w:cs="Times New Roman"/>
        </w:rPr>
        <w:t xml:space="preserve"> 2020</w:t>
      </w:r>
      <w:r w:rsidR="00E90EF3">
        <w:rPr>
          <w:rFonts w:ascii="Times New Roman" w:hAnsi="Times New Roman" w:cs="Times New Roman"/>
        </w:rPr>
        <w:t>.</w:t>
      </w:r>
    </w:p>
    <w:p w:rsidR="004D331B" w:rsidRDefault="00DD3C20" w:rsidP="00BE6F2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Výstupem projektu je podrobný plán dlouhodobé kultivace výzkumu Centra SIX. Úspěšnou realizací plánu by se mělo Centrum SIX posunout na úroveň uznávaných evropských center zaměřených na aplikovaný výzkum senzorických, informačních a komunikačních technologií.</w:t>
      </w:r>
      <w:r w:rsidR="00E90EF3">
        <w:rPr>
          <w:rFonts w:ascii="Times New Roman" w:hAnsi="Times New Roman" w:cs="Times New Roman"/>
        </w:rPr>
        <w:t xml:space="preserve"> Realizace plánu je založena na intenzivní výzkumné spolupráce výzkumných týmů se špičkovými výsledky (TU </w:t>
      </w:r>
      <w:proofErr w:type="spellStart"/>
      <w:r w:rsidR="00E90EF3">
        <w:rPr>
          <w:rFonts w:ascii="Times New Roman" w:hAnsi="Times New Roman" w:cs="Times New Roman"/>
        </w:rPr>
        <w:t>Wien</w:t>
      </w:r>
      <w:proofErr w:type="spellEnd"/>
      <w:r w:rsidR="00E90EF3">
        <w:rPr>
          <w:rFonts w:ascii="Times New Roman" w:hAnsi="Times New Roman" w:cs="Times New Roman"/>
        </w:rPr>
        <w:t>) s týmy, které se v současnosti rozvíjejí (SIX).</w:t>
      </w:r>
    </w:p>
    <w:p w:rsidR="00E90EF3" w:rsidRDefault="00E90EF3" w:rsidP="00BE6F2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Plán kultivace (obchodní plán – slovy Evropské komise) byl dokončen n</w:t>
      </w:r>
      <w:r w:rsidR="0021318A" w:rsidRPr="0021318A">
        <w:rPr>
          <w:rFonts w:ascii="Times New Roman" w:hAnsi="Times New Roman" w:cs="Times New Roman"/>
        </w:rPr>
        <w:t xml:space="preserve">a konci </w:t>
      </w:r>
      <w:r w:rsidR="0021318A">
        <w:rPr>
          <w:rFonts w:ascii="Times New Roman" w:hAnsi="Times New Roman" w:cs="Times New Roman"/>
        </w:rPr>
        <w:t>května 2016</w:t>
      </w:r>
      <w:r w:rsidR="00D53D72">
        <w:rPr>
          <w:rFonts w:ascii="Times New Roman" w:hAnsi="Times New Roman" w:cs="Times New Roman"/>
        </w:rPr>
        <w:t xml:space="preserve">. Pokud plán </w:t>
      </w:r>
      <w:r>
        <w:rPr>
          <w:rFonts w:ascii="Times New Roman" w:hAnsi="Times New Roman" w:cs="Times New Roman"/>
        </w:rPr>
        <w:t>získá kladné hodnocení</w:t>
      </w:r>
      <w:r w:rsidR="00D53D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postoupí projekt </w:t>
      </w:r>
      <w:r w:rsidR="00D53D72">
        <w:rPr>
          <w:rFonts w:ascii="Times New Roman" w:hAnsi="Times New Roman" w:cs="Times New Roman"/>
        </w:rPr>
        <w:t>ADWICE</w:t>
      </w:r>
      <w:r>
        <w:rPr>
          <w:rFonts w:ascii="Times New Roman" w:hAnsi="Times New Roman" w:cs="Times New Roman"/>
        </w:rPr>
        <w:t xml:space="preserve"> do druhé</w:t>
      </w:r>
      <w:r w:rsidR="00A91A8F">
        <w:rPr>
          <w:rFonts w:ascii="Times New Roman" w:hAnsi="Times New Roman" w:cs="Times New Roman"/>
        </w:rPr>
        <w:t>, sedmileté</w:t>
      </w:r>
      <w:r>
        <w:rPr>
          <w:rFonts w:ascii="Times New Roman" w:hAnsi="Times New Roman" w:cs="Times New Roman"/>
        </w:rPr>
        <w:t xml:space="preserve"> fáze</w:t>
      </w:r>
      <w:r w:rsidR="00A91A8F">
        <w:rPr>
          <w:rFonts w:ascii="Times New Roman" w:hAnsi="Times New Roman" w:cs="Times New Roman"/>
        </w:rPr>
        <w:t>, během níž bude obchodní plán realizován. Fázi realizace finančně podpoří nejen program HORIZONT 2020, ale také operační program V</w:t>
      </w:r>
      <w:r w:rsidR="0059697B">
        <w:rPr>
          <w:rFonts w:ascii="Times New Roman" w:hAnsi="Times New Roman" w:cs="Times New Roman"/>
        </w:rPr>
        <w:t>ýzkum-Vývoj-</w:t>
      </w:r>
      <w:r w:rsidR="00A91A8F">
        <w:rPr>
          <w:rFonts w:ascii="Times New Roman" w:hAnsi="Times New Roman" w:cs="Times New Roman"/>
        </w:rPr>
        <w:t>V</w:t>
      </w:r>
      <w:r w:rsidR="0059697B">
        <w:rPr>
          <w:rFonts w:ascii="Times New Roman" w:hAnsi="Times New Roman" w:cs="Times New Roman"/>
        </w:rPr>
        <w:t>zdělávání</w:t>
      </w:r>
      <w:r w:rsidR="00A91A8F">
        <w:rPr>
          <w:rFonts w:ascii="Times New Roman" w:hAnsi="Times New Roman" w:cs="Times New Roman"/>
        </w:rPr>
        <w:t>, Národní program udržitelnosti výzkumných center a partnerské firmy. V roce 2024 by mělo být Centrum SIX výzkumným pracovištěm, které je schopno úspěšně prodávat výsledky svého výzkumu, a díky tomu je finančně zcela nezávislé.</w:t>
      </w:r>
    </w:p>
    <w:p w:rsidR="00BA0E30" w:rsidRDefault="00EE2BA9" w:rsidP="00BE6F2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Mottem obchodního plánu je </w:t>
      </w:r>
      <w:r w:rsidRPr="00EE2BA9">
        <w:rPr>
          <w:rFonts w:ascii="Times New Roman" w:hAnsi="Times New Roman" w:cs="Times New Roman"/>
          <w:i/>
        </w:rPr>
        <w:t>chytrá infrastruktura pro propojený svět</w:t>
      </w:r>
      <w:r>
        <w:rPr>
          <w:rFonts w:ascii="Times New Roman" w:hAnsi="Times New Roman" w:cs="Times New Roman"/>
        </w:rPr>
        <w:t>. Centrum SIX cítí příležitost přispět k technologickému vývoji od současných sítí chytrých telefonů po infrastrukturu chytrých měst, inteligentních dálnic, internetu věcí a dalších budoucích aplikací, které v sobě propojují mobilitu a inteligenci. Tento technologický vývoj by měl pomoci brněnským firmám a celému jihomoravskému regionu získat významnou pozici na mapě technologicky vyspělých regionů. Brněnské firmy, které vyvíjejí a vyrábějí elektronové mikroskopy, na této mapě již jsou. Centrum SIX je chce následovat.</w:t>
      </w:r>
    </w:p>
    <w:sectPr w:rsidR="00BA0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2D"/>
    <w:rsid w:val="00036FB8"/>
    <w:rsid w:val="00066070"/>
    <w:rsid w:val="000B5399"/>
    <w:rsid w:val="001E5D02"/>
    <w:rsid w:val="0021318A"/>
    <w:rsid w:val="002E6B0A"/>
    <w:rsid w:val="003B3938"/>
    <w:rsid w:val="0048412D"/>
    <w:rsid w:val="004B236C"/>
    <w:rsid w:val="004C7759"/>
    <w:rsid w:val="004D331B"/>
    <w:rsid w:val="00540390"/>
    <w:rsid w:val="0057547A"/>
    <w:rsid w:val="0059697B"/>
    <w:rsid w:val="005A2150"/>
    <w:rsid w:val="00651069"/>
    <w:rsid w:val="0069640F"/>
    <w:rsid w:val="006F7B0B"/>
    <w:rsid w:val="0073567E"/>
    <w:rsid w:val="007E702D"/>
    <w:rsid w:val="00827190"/>
    <w:rsid w:val="008856A4"/>
    <w:rsid w:val="009D7B21"/>
    <w:rsid w:val="00A64E40"/>
    <w:rsid w:val="00A91A8F"/>
    <w:rsid w:val="00A92DA5"/>
    <w:rsid w:val="00B1296C"/>
    <w:rsid w:val="00B45090"/>
    <w:rsid w:val="00B51AE2"/>
    <w:rsid w:val="00B57535"/>
    <w:rsid w:val="00B90354"/>
    <w:rsid w:val="00BA0E30"/>
    <w:rsid w:val="00BE6F2D"/>
    <w:rsid w:val="00C46D25"/>
    <w:rsid w:val="00CF74E9"/>
    <w:rsid w:val="00D04943"/>
    <w:rsid w:val="00D53D72"/>
    <w:rsid w:val="00DD3C20"/>
    <w:rsid w:val="00DF2D23"/>
    <w:rsid w:val="00E90EF3"/>
    <w:rsid w:val="00EE2BA9"/>
    <w:rsid w:val="00EF3DDF"/>
    <w:rsid w:val="00F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9F352-7E62-4938-80EC-D108593F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4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Raida</dc:creator>
  <cp:lastModifiedBy>Slanina Martin (16895)</cp:lastModifiedBy>
  <cp:revision>5</cp:revision>
  <cp:lastPrinted>2016-07-25T15:03:00Z</cp:lastPrinted>
  <dcterms:created xsi:type="dcterms:W3CDTF">2016-07-26T05:16:00Z</dcterms:created>
  <dcterms:modified xsi:type="dcterms:W3CDTF">2016-07-26T07:49:00Z</dcterms:modified>
</cp:coreProperties>
</file>